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C8B11" w14:textId="521FB874" w:rsidR="00255415" w:rsidRDefault="00E3287F" w:rsidP="003A760F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4BB632F" wp14:editId="1B3FADF4">
            <wp:simplePos x="0" y="0"/>
            <wp:positionH relativeFrom="margin">
              <wp:posOffset>-282575</wp:posOffset>
            </wp:positionH>
            <wp:positionV relativeFrom="paragraph">
              <wp:posOffset>136525</wp:posOffset>
            </wp:positionV>
            <wp:extent cx="1882140" cy="1237120"/>
            <wp:effectExtent l="0" t="0" r="3810" b="1270"/>
            <wp:wrapNone/>
            <wp:docPr id="128065737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23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3C283" w14:textId="6C888AEC" w:rsidR="003A760F" w:rsidRDefault="00101DD1" w:rsidP="003A760F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D1CB78" wp14:editId="3A7B1158">
                <wp:simplePos x="0" y="0"/>
                <wp:positionH relativeFrom="column">
                  <wp:posOffset>1828165</wp:posOffset>
                </wp:positionH>
                <wp:positionV relativeFrom="paragraph">
                  <wp:posOffset>10160</wp:posOffset>
                </wp:positionV>
                <wp:extent cx="4472940" cy="1112520"/>
                <wp:effectExtent l="0" t="0" r="22860" b="11430"/>
                <wp:wrapNone/>
                <wp:docPr id="1920384112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2940" cy="1112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8E6495" w14:textId="49B0C45F" w:rsidR="00E3287F" w:rsidRDefault="00E3287F" w:rsidP="00101DD1">
                            <w:pPr>
                              <w:jc w:val="center"/>
                              <w:rPr>
                                <w:rFonts w:ascii="EDF 2020" w:hAnsi="EDF 2020" w:cs="EDF 2020"/>
                                <w:b/>
                                <w:bCs/>
                                <w:color w:val="001A70"/>
                                <w:sz w:val="48"/>
                                <w:szCs w:val="48"/>
                              </w:rPr>
                            </w:pPr>
                            <w:r w:rsidRPr="00101DD1">
                              <w:rPr>
                                <w:rFonts w:ascii="EDF 2020" w:hAnsi="EDF 2020" w:cs="EDF 2020"/>
                                <w:b/>
                                <w:bCs/>
                                <w:color w:val="001A70"/>
                                <w:sz w:val="48"/>
                                <w:szCs w:val="48"/>
                              </w:rPr>
                              <w:t>CONCERTATION PRÉALABLE</w:t>
                            </w:r>
                          </w:p>
                          <w:p w14:paraId="4C3CA99A" w14:textId="410EB9F2" w:rsidR="00101DD1" w:rsidRPr="00101DD1" w:rsidRDefault="00101DD1" w:rsidP="00101DD1">
                            <w:pPr>
                              <w:jc w:val="center"/>
                              <w:rPr>
                                <w:rFonts w:ascii="EDF 2020" w:hAnsi="EDF 2020" w:cs="EDF 2020"/>
                                <w:b/>
                                <w:bCs/>
                                <w:color w:val="FF861D"/>
                                <w:sz w:val="40"/>
                                <w:szCs w:val="40"/>
                              </w:rPr>
                            </w:pPr>
                            <w:r w:rsidRPr="00101DD1">
                              <w:rPr>
                                <w:rFonts w:ascii="EDF 2020" w:hAnsi="EDF 2020" w:cs="EDF 2020"/>
                                <w:b/>
                                <w:bCs/>
                                <w:color w:val="FF861D"/>
                                <w:sz w:val="40"/>
                                <w:szCs w:val="40"/>
                              </w:rPr>
                              <w:t>21 septembre – 20 novembre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1CB78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143.95pt;margin-top:.8pt;width:352.2pt;height:87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" fillcolor="white [3201]" strokecolor="white [3212]" strokeweight=".5pt">
                <v:textbox>
                  <w:txbxContent>
                    <w:p w14:paraId="308E6495" w14:textId="49B0C45F" w:rsidR="00E3287F" w:rsidRDefault="00E3287F" w:rsidP="00101DD1">
                      <w:pPr>
                        <w:jc w:val="center"/>
                        <w:rPr>
                          <w:rFonts w:ascii="EDF 2020" w:hAnsi="EDF 2020" w:cs="EDF 2020"/>
                          <w:b/>
                          <w:bCs/>
                          <w:color w:val="001A70"/>
                          <w:sz w:val="48"/>
                          <w:szCs w:val="48"/>
                        </w:rPr>
                      </w:pPr>
                      <w:r w:rsidRPr="00101DD1">
                        <w:rPr>
                          <w:rFonts w:ascii="EDF 2020" w:hAnsi="EDF 2020" w:cs="EDF 2020"/>
                          <w:b/>
                          <w:bCs/>
                          <w:color w:val="001A70"/>
                          <w:sz w:val="48"/>
                          <w:szCs w:val="48"/>
                        </w:rPr>
                        <w:t>CONCERTATION PRÉALABLE</w:t>
                      </w:r>
                    </w:p>
                    <w:p w14:paraId="4C3CA99A" w14:textId="410EB9F2" w:rsidR="00101DD1" w:rsidRPr="00101DD1" w:rsidRDefault="00101DD1" w:rsidP="00101DD1">
                      <w:pPr>
                        <w:jc w:val="center"/>
                        <w:rPr>
                          <w:rFonts w:ascii="EDF 2020" w:hAnsi="EDF 2020" w:cs="EDF 2020"/>
                          <w:b/>
                          <w:bCs/>
                          <w:color w:val="FF861D"/>
                          <w:sz w:val="40"/>
                          <w:szCs w:val="40"/>
                        </w:rPr>
                      </w:pPr>
                      <w:r w:rsidRPr="00101DD1">
                        <w:rPr>
                          <w:rFonts w:ascii="EDF 2020" w:hAnsi="EDF 2020" w:cs="EDF 2020"/>
                          <w:b/>
                          <w:bCs/>
                          <w:color w:val="FF861D"/>
                          <w:sz w:val="40"/>
                          <w:szCs w:val="40"/>
                        </w:rPr>
                        <w:t>21 septembre – 20 novembre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443B2590" w14:textId="2E868DA2" w:rsidR="003A760F" w:rsidRDefault="003A760F" w:rsidP="003A760F">
      <w:pPr>
        <w:jc w:val="center"/>
        <w:rPr>
          <w:noProof/>
        </w:rPr>
      </w:pPr>
    </w:p>
    <w:p w14:paraId="68736651" w14:textId="7337D1A2" w:rsidR="003A760F" w:rsidRDefault="003A760F" w:rsidP="003A760F">
      <w:pPr>
        <w:jc w:val="center"/>
        <w:rPr>
          <w:noProof/>
        </w:rPr>
      </w:pPr>
    </w:p>
    <w:p w14:paraId="787F576A" w14:textId="0E81EBEA" w:rsidR="003A760F" w:rsidRDefault="003A760F" w:rsidP="003A760F">
      <w:pPr>
        <w:jc w:val="center"/>
        <w:rPr>
          <w:noProof/>
        </w:rPr>
      </w:pPr>
    </w:p>
    <w:p w14:paraId="44C7B3B1" w14:textId="0C92886E" w:rsidR="003A760F" w:rsidRDefault="003A760F" w:rsidP="003A760F">
      <w:pPr>
        <w:jc w:val="center"/>
        <w:rPr>
          <w:noProof/>
        </w:rPr>
      </w:pPr>
    </w:p>
    <w:p w14:paraId="4D284689" w14:textId="79AEAD19" w:rsidR="003A760F" w:rsidRDefault="003A760F" w:rsidP="003A760F">
      <w:pPr>
        <w:jc w:val="center"/>
      </w:pPr>
    </w:p>
    <w:p w14:paraId="0E990FEA" w14:textId="4014EE7D" w:rsidR="001F102A" w:rsidRPr="00101DD1" w:rsidRDefault="004452B1" w:rsidP="000F0EDE">
      <w:pPr>
        <w:jc w:val="center"/>
        <w:rPr>
          <w:rFonts w:ascii="Avenir Next LT Pro Demi" w:hAnsi="Avenir Next LT Pro Demi"/>
          <w:color w:val="001A70"/>
          <w:sz w:val="56"/>
          <w:szCs w:val="56"/>
        </w:rPr>
      </w:pPr>
      <w:r w:rsidRPr="00101DD1">
        <w:rPr>
          <w:rFonts w:ascii="EDF 2020 ExtraBold" w:hAnsi="EDF 2020 ExtraBold" w:cs="EDF 2020 ExtraBold"/>
          <w:b/>
          <w:bCs/>
          <w:noProof/>
          <w:color w:val="001A7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C9727F" wp14:editId="298E72F8">
                <wp:simplePos x="0" y="0"/>
                <wp:positionH relativeFrom="margin">
                  <wp:align>center</wp:align>
                </wp:positionH>
                <wp:positionV relativeFrom="paragraph">
                  <wp:posOffset>971384</wp:posOffset>
                </wp:positionV>
                <wp:extent cx="2338705" cy="2019935"/>
                <wp:effectExtent l="0" t="0" r="23495" b="18415"/>
                <wp:wrapTopAndBottom/>
                <wp:docPr id="561511173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8705" cy="201993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bg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456298A7" w14:textId="77777777" w:rsidR="004452B1" w:rsidRDefault="004452B1" w:rsidP="004452B1">
                            <w:pPr>
                              <w:jc w:val="center"/>
                            </w:pPr>
                          </w:p>
                          <w:p w14:paraId="485B3398" w14:textId="77777777" w:rsidR="004452B1" w:rsidRDefault="004452B1" w:rsidP="004452B1">
                            <w:pPr>
                              <w:jc w:val="center"/>
                            </w:pPr>
                          </w:p>
                          <w:p w14:paraId="6DD71EB0" w14:textId="77777777" w:rsidR="004452B1" w:rsidRPr="00713069" w:rsidRDefault="004452B1" w:rsidP="004452B1">
                            <w:pPr>
                              <w:jc w:val="center"/>
                              <w:rPr>
                                <w:rFonts w:ascii="EDF 2020" w:hAnsi="EDF 2020" w:cs="EDF 2020"/>
                                <w:sz w:val="32"/>
                                <w:szCs w:val="28"/>
                              </w:rPr>
                            </w:pPr>
                            <w:r w:rsidRPr="00713069">
                              <w:rPr>
                                <w:rFonts w:ascii="EDF 2020" w:hAnsi="EDF 2020" w:cs="EDF 2020"/>
                                <w:sz w:val="32"/>
                                <w:szCs w:val="28"/>
                              </w:rPr>
                              <w:t>[Logo de l’organisme déposant le cahier]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9727F" id="Zone de texte 5" o:spid="_x0000_s1027" type="#_x0000_t202" style="position:absolute;left:0;text-align:left;margin-left:0;margin-top:76.5pt;width:184.15pt;height:159.05pt;z-index:-2516561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" fillcolor="#f5f5f5 [1310]" strokecolor="#f5f5f5 [1310]" strokeweight=".5pt">
                <v:textbox>
                  <w:txbxContent>
                    <w:p w14:paraId="456298A7" w14:textId="77777777" w:rsidR="004452B1" w:rsidRDefault="004452B1" w:rsidP="004452B1">
                      <w:pPr>
                        <w:jc w:val="center"/>
                      </w:pPr>
                    </w:p>
                    <w:p w14:paraId="485B3398" w14:textId="77777777" w:rsidR="004452B1" w:rsidRDefault="004452B1" w:rsidP="004452B1">
                      <w:pPr>
                        <w:jc w:val="center"/>
                      </w:pPr>
                    </w:p>
                    <w:p w14:paraId="6DD71EB0" w14:textId="77777777" w:rsidR="004452B1" w:rsidRPr="00713069" w:rsidRDefault="004452B1" w:rsidP="004452B1">
                      <w:pPr>
                        <w:jc w:val="center"/>
                        <w:rPr>
                          <w:rFonts w:ascii="EDF 2020" w:hAnsi="EDF 2020" w:cs="EDF 2020"/>
                          <w:sz w:val="32"/>
                          <w:szCs w:val="28"/>
                        </w:rPr>
                      </w:pPr>
                      <w:r w:rsidRPr="00713069">
                        <w:rPr>
                          <w:rFonts w:ascii="EDF 2020" w:hAnsi="EDF 2020" w:cs="EDF 2020"/>
                          <w:sz w:val="32"/>
                          <w:szCs w:val="28"/>
                        </w:rPr>
                        <w:t>[Logo de l’organisme déposant le cahier]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F0EDE" w:rsidRPr="00101DD1">
        <w:rPr>
          <w:rFonts w:ascii="EDF 2020 ExtraBold" w:hAnsi="EDF 2020 ExtraBold" w:cs="EDF 2020 ExtraBold"/>
          <w:color w:val="001A70"/>
          <w:sz w:val="56"/>
          <w:szCs w:val="56"/>
        </w:rPr>
        <w:t>Cahier d’acteur</w:t>
      </w:r>
    </w:p>
    <w:p w14:paraId="26518E54" w14:textId="72DA6132" w:rsidR="00D90EA6" w:rsidRDefault="00D90EA6" w:rsidP="000F0EDE">
      <w:pPr>
        <w:jc w:val="center"/>
        <w:rPr>
          <w:rFonts w:ascii="Avenir Next LT Pro Demi" w:hAnsi="Avenir Next LT Pro Demi"/>
          <w:color w:val="001A70"/>
          <w:sz w:val="56"/>
          <w:szCs w:val="56"/>
        </w:rPr>
      </w:pPr>
    </w:p>
    <w:p w14:paraId="66FDC63F" w14:textId="675377EB" w:rsidR="00D90EA6" w:rsidRPr="00713069" w:rsidRDefault="00D90EA6" w:rsidP="00D90EA6">
      <w:pPr>
        <w:jc w:val="center"/>
        <w:rPr>
          <w:rFonts w:ascii="EDF 2020" w:hAnsi="EDF 2020" w:cs="EDF 2020"/>
          <w:b/>
          <w:bCs/>
          <w:sz w:val="44"/>
          <w:szCs w:val="44"/>
        </w:rPr>
      </w:pPr>
      <w:r w:rsidRPr="00EF649C">
        <w:rPr>
          <w:rStyle w:val="lev"/>
          <w:rFonts w:ascii="EDF 2020" w:hAnsi="EDF 2020" w:cs="EDF 2020"/>
          <w:b w:val="0"/>
          <w:bCs w:val="0"/>
          <w:sz w:val="44"/>
          <w:szCs w:val="44"/>
        </w:rPr>
        <w:t>[Nom de l’organisme déposant le cahier]</w:t>
      </w:r>
    </w:p>
    <w:p w14:paraId="1A21CFCE" w14:textId="40180A3E" w:rsidR="004452B1" w:rsidRDefault="004452B1" w:rsidP="000F0EDE">
      <w:pPr>
        <w:jc w:val="center"/>
        <w:rPr>
          <w:rFonts w:ascii="Avenir Next LT Pro Demi" w:hAnsi="Avenir Next LT Pro Demi"/>
          <w:color w:val="001A70"/>
          <w:sz w:val="56"/>
          <w:szCs w:val="56"/>
        </w:rPr>
      </w:pPr>
    </w:p>
    <w:p w14:paraId="452BF14B" w14:textId="26A416C8" w:rsidR="00D90EA6" w:rsidRPr="00713069" w:rsidRDefault="00D90EA6" w:rsidP="00D90EA6">
      <w:pPr>
        <w:rPr>
          <w:rFonts w:ascii="Arial" w:hAnsi="Arial" w:cs="Arial"/>
          <w:sz w:val="32"/>
          <w:szCs w:val="32"/>
        </w:rPr>
      </w:pPr>
      <w:r w:rsidRPr="00713069">
        <w:rPr>
          <w:rFonts w:ascii="Arial" w:hAnsi="Arial" w:cs="Arial"/>
          <w:sz w:val="32"/>
          <w:szCs w:val="32"/>
        </w:rPr>
        <w:t>Date :</w:t>
      </w:r>
      <w:r w:rsidR="0089357F" w:rsidRPr="00713069">
        <w:rPr>
          <w:rFonts w:ascii="Arial" w:hAnsi="Arial" w:cs="Arial"/>
          <w:sz w:val="32"/>
          <w:szCs w:val="32"/>
        </w:rPr>
        <w:t xml:space="preserve"> </w:t>
      </w:r>
    </w:p>
    <w:p w14:paraId="12B41313" w14:textId="0F1F66A9" w:rsidR="00D90EA6" w:rsidRPr="00713069" w:rsidRDefault="00D90EA6" w:rsidP="00D90EA6">
      <w:pPr>
        <w:rPr>
          <w:rFonts w:ascii="Arial" w:hAnsi="Arial" w:cs="Arial"/>
          <w:sz w:val="32"/>
          <w:szCs w:val="32"/>
        </w:rPr>
      </w:pPr>
      <w:r w:rsidRPr="00713069">
        <w:rPr>
          <w:rFonts w:ascii="Arial" w:hAnsi="Arial" w:cs="Arial"/>
          <w:sz w:val="32"/>
          <w:szCs w:val="32"/>
        </w:rPr>
        <w:t>Contact :</w:t>
      </w:r>
      <w:r w:rsidR="0089357F" w:rsidRPr="00713069">
        <w:rPr>
          <w:rFonts w:ascii="Arial" w:hAnsi="Arial" w:cs="Arial"/>
          <w:sz w:val="32"/>
          <w:szCs w:val="32"/>
        </w:rPr>
        <w:t xml:space="preserve"> </w:t>
      </w:r>
    </w:p>
    <w:p w14:paraId="20A01ABC" w14:textId="215285A5" w:rsidR="003E2C03" w:rsidRDefault="00AC2BFC" w:rsidP="00AC2BFC">
      <w:pPr>
        <w:rPr>
          <w:rFonts w:ascii="Arial" w:hAnsi="Arial" w:cs="Arial"/>
          <w:sz w:val="20"/>
          <w:szCs w:val="20"/>
        </w:rPr>
      </w:pPr>
      <w:r w:rsidRPr="00713069">
        <w:rPr>
          <w:rFonts w:ascii="Arial" w:hAnsi="Arial" w:cs="Arial"/>
          <w:sz w:val="20"/>
          <w:szCs w:val="20"/>
        </w:rPr>
        <w:t xml:space="preserve">Ce cahier d’acteur est proposé aux personnes morales (collectivités, entreprises, associations…) dans le cadre de la concertation préalable sur </w:t>
      </w:r>
      <w:r w:rsidR="008D255B" w:rsidRPr="00713069">
        <w:rPr>
          <w:rFonts w:ascii="Arial" w:hAnsi="Arial" w:cs="Arial"/>
          <w:sz w:val="20"/>
          <w:szCs w:val="20"/>
        </w:rPr>
        <w:t>le projet SIRIUS</w:t>
      </w:r>
      <w:r w:rsidRPr="00713069">
        <w:rPr>
          <w:rFonts w:ascii="Arial" w:hAnsi="Arial" w:cs="Arial"/>
          <w:sz w:val="20"/>
          <w:szCs w:val="20"/>
        </w:rPr>
        <w:t xml:space="preserve">, qui se déroule du </w:t>
      </w:r>
      <w:r w:rsidR="008D255B" w:rsidRPr="00713069">
        <w:rPr>
          <w:rFonts w:ascii="Arial" w:hAnsi="Arial" w:cs="Arial"/>
          <w:sz w:val="20"/>
          <w:szCs w:val="20"/>
        </w:rPr>
        <w:t>21 septembre</w:t>
      </w:r>
      <w:r w:rsidRPr="00713069">
        <w:rPr>
          <w:rFonts w:ascii="Arial" w:hAnsi="Arial" w:cs="Arial"/>
          <w:sz w:val="20"/>
          <w:szCs w:val="20"/>
        </w:rPr>
        <w:t xml:space="preserve"> </w:t>
      </w:r>
      <w:r w:rsidR="00E871F3" w:rsidRPr="00713069">
        <w:rPr>
          <w:rFonts w:ascii="Arial" w:hAnsi="Arial" w:cs="Arial"/>
          <w:sz w:val="20"/>
          <w:szCs w:val="20"/>
        </w:rPr>
        <w:t xml:space="preserve">au </w:t>
      </w:r>
      <w:r w:rsidR="008D255B" w:rsidRPr="00713069">
        <w:rPr>
          <w:rFonts w:ascii="Arial" w:hAnsi="Arial" w:cs="Arial"/>
          <w:sz w:val="20"/>
          <w:szCs w:val="20"/>
        </w:rPr>
        <w:t>20</w:t>
      </w:r>
      <w:r w:rsidR="00E871F3" w:rsidRPr="00713069">
        <w:rPr>
          <w:rFonts w:ascii="Arial" w:hAnsi="Arial" w:cs="Arial"/>
          <w:sz w:val="20"/>
          <w:szCs w:val="20"/>
        </w:rPr>
        <w:t xml:space="preserve"> </w:t>
      </w:r>
      <w:r w:rsidR="008D255B" w:rsidRPr="00713069">
        <w:rPr>
          <w:rFonts w:ascii="Arial" w:hAnsi="Arial" w:cs="Arial"/>
          <w:sz w:val="20"/>
          <w:szCs w:val="20"/>
        </w:rPr>
        <w:t>novembre 2026</w:t>
      </w:r>
      <w:r w:rsidRPr="00713069">
        <w:rPr>
          <w:rFonts w:ascii="Arial" w:hAnsi="Arial" w:cs="Arial"/>
          <w:sz w:val="20"/>
          <w:szCs w:val="20"/>
        </w:rPr>
        <w:t>, afin qu’elles partagent un avis argumenté sur le projet au nom de leur structure.</w:t>
      </w:r>
    </w:p>
    <w:p w14:paraId="2D448124" w14:textId="7F7D5410" w:rsidR="00EF649C" w:rsidRPr="00713069" w:rsidRDefault="008B5007" w:rsidP="00AC2BFC">
      <w:pPr>
        <w:rPr>
          <w:rFonts w:ascii="Arial" w:hAnsi="Arial" w:cs="Arial"/>
          <w:noProof/>
          <w:sz w:val="48"/>
          <w:szCs w:val="4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16F7A17" wp14:editId="3F141C3A">
            <wp:simplePos x="0" y="0"/>
            <wp:positionH relativeFrom="margin">
              <wp:align>right</wp:align>
            </wp:positionH>
            <wp:positionV relativeFrom="paragraph">
              <wp:posOffset>308610</wp:posOffset>
            </wp:positionV>
            <wp:extent cx="1877565" cy="756000"/>
            <wp:effectExtent l="0" t="0" r="8890" b="6350"/>
            <wp:wrapNone/>
            <wp:docPr id="167966083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565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DF 2020 ExtraBold" w:hAnsi="EDF 2020 ExtraBold" w:cs="EDF 2020 ExtraBold"/>
          <w:noProof/>
          <w:color w:val="001A70"/>
          <w:sz w:val="56"/>
          <w:szCs w:val="56"/>
        </w:rPr>
        <w:drawing>
          <wp:anchor distT="0" distB="0" distL="114300" distR="114300" simplePos="0" relativeHeight="251668480" behindDoc="0" locked="0" layoutInCell="1" allowOverlap="1" wp14:anchorId="7610EE44" wp14:editId="5588B1AA">
            <wp:simplePos x="0" y="0"/>
            <wp:positionH relativeFrom="column">
              <wp:posOffset>1569085</wp:posOffset>
            </wp:positionH>
            <wp:positionV relativeFrom="paragraph">
              <wp:posOffset>415290</wp:posOffset>
            </wp:positionV>
            <wp:extent cx="540000" cy="540000"/>
            <wp:effectExtent l="0" t="0" r="0" b="0"/>
            <wp:wrapNone/>
            <wp:docPr id="136039069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DF 2020 ExtraBold" w:hAnsi="EDF 2020 ExtraBold" w:cs="EDF 2020 ExtraBold"/>
          <w:noProof/>
          <w:color w:val="001A70"/>
          <w:sz w:val="56"/>
          <w:szCs w:val="56"/>
        </w:rPr>
        <w:drawing>
          <wp:anchor distT="0" distB="0" distL="114300" distR="114300" simplePos="0" relativeHeight="251667456" behindDoc="0" locked="0" layoutInCell="1" allowOverlap="1" wp14:anchorId="23C2E526" wp14:editId="073CB5B9">
            <wp:simplePos x="0" y="0"/>
            <wp:positionH relativeFrom="margin">
              <wp:posOffset>-635</wp:posOffset>
            </wp:positionH>
            <wp:positionV relativeFrom="paragraph">
              <wp:posOffset>430530</wp:posOffset>
            </wp:positionV>
            <wp:extent cx="1209848" cy="540000"/>
            <wp:effectExtent l="0" t="0" r="0" b="0"/>
            <wp:wrapNone/>
            <wp:docPr id="110258150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848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13F64F" w14:textId="7CC70BEF" w:rsidR="003E2C03" w:rsidRDefault="00A76674" w:rsidP="003E2C03">
      <w:pPr>
        <w:jc w:val="center"/>
        <w:rPr>
          <w:rFonts w:ascii="Avenir Next LT Pro Demi" w:hAnsi="Avenir Next LT Pro Demi"/>
          <w:noProof/>
          <w:color w:val="001A70"/>
          <w:sz w:val="56"/>
          <w:szCs w:val="56"/>
        </w:rPr>
      </w:pPr>
      <w:r w:rsidRPr="000F2A4D">
        <w:rPr>
          <w:rFonts w:ascii="Marianne" w:hAnsi="Marianne"/>
          <w:noProof/>
        </w:rPr>
        <w:lastRenderedPageBreak/>
        <mc:AlternateContent>
          <mc:Choice Requires="wps">
            <w:drawing>
              <wp:inline distT="0" distB="0" distL="0" distR="0" wp14:anchorId="293982BE" wp14:editId="1426D313">
                <wp:extent cx="5760720" cy="8643257"/>
                <wp:effectExtent l="0" t="0" r="11430" b="24765"/>
                <wp:docPr id="75818249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643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5FF49A" w14:textId="0F0154F7" w:rsidR="00A76674" w:rsidRPr="00EF649C" w:rsidRDefault="00A76674" w:rsidP="00A76674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EF649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Partagez votre avis :</w:t>
                            </w:r>
                          </w:p>
                          <w:p w14:paraId="3737A5F1" w14:textId="77777777" w:rsidR="00A76674" w:rsidRPr="003E2C03" w:rsidRDefault="00A76674" w:rsidP="00A76674">
                            <w:pPr>
                              <w:rPr>
                                <w:rFonts w:ascii="Avenir Next LT Pro" w:hAnsi="Avenir Next LT Pro" w:cstheme="minorHAnsi"/>
                              </w:rPr>
                            </w:pPr>
                          </w:p>
                          <w:p w14:paraId="6CE5DAE6" w14:textId="77777777" w:rsidR="00A76674" w:rsidRPr="003E2C03" w:rsidRDefault="00A76674" w:rsidP="00A76674">
                            <w:pPr>
                              <w:rPr>
                                <w:rFonts w:ascii="Avenir Next LT Pro" w:hAnsi="Avenir Next LT Pro" w:cstheme="minorHAnsi"/>
                              </w:rPr>
                            </w:pPr>
                          </w:p>
                          <w:p w14:paraId="490BAD47" w14:textId="77777777" w:rsidR="00A76674" w:rsidRPr="003E2C03" w:rsidRDefault="00A76674" w:rsidP="00A76674">
                            <w:pPr>
                              <w:rPr>
                                <w:rFonts w:ascii="Avenir Next LT Pro" w:hAnsi="Avenir Next LT Pro" w:cstheme="minorHAnsi"/>
                              </w:rPr>
                            </w:pPr>
                          </w:p>
                          <w:p w14:paraId="60036338" w14:textId="77777777" w:rsidR="00A76674" w:rsidRPr="003E2C03" w:rsidRDefault="00A76674" w:rsidP="00A76674">
                            <w:pPr>
                              <w:rPr>
                                <w:rFonts w:ascii="Avenir Next LT Pro" w:hAnsi="Avenir Next LT Pro" w:cstheme="minorHAnsi"/>
                              </w:rPr>
                            </w:pPr>
                          </w:p>
                          <w:p w14:paraId="7D0240CB" w14:textId="77777777" w:rsidR="00A76674" w:rsidRPr="003E2C03" w:rsidRDefault="00A76674" w:rsidP="00A76674">
                            <w:pPr>
                              <w:rPr>
                                <w:rFonts w:ascii="Avenir Next LT Pro" w:hAnsi="Avenir Next LT Pro" w:cstheme="minorHAnsi"/>
                              </w:rPr>
                            </w:pPr>
                          </w:p>
                          <w:p w14:paraId="5A7CA9B3" w14:textId="77777777" w:rsidR="00A76674" w:rsidRPr="003E2C03" w:rsidRDefault="00A76674" w:rsidP="00A76674">
                            <w:pPr>
                              <w:rPr>
                                <w:rFonts w:ascii="Avenir Next LT Pro" w:hAnsi="Avenir Next LT Pro" w:cstheme="minorHAnsi"/>
                              </w:rPr>
                            </w:pPr>
                          </w:p>
                          <w:p w14:paraId="7B871EE7" w14:textId="77777777" w:rsidR="00A76674" w:rsidRPr="003E2C03" w:rsidRDefault="00A76674" w:rsidP="00A76674">
                            <w:pPr>
                              <w:rPr>
                                <w:rFonts w:ascii="Avenir Next LT Pro" w:hAnsi="Avenir Next LT Pro" w:cstheme="minorHAnsi"/>
                              </w:rPr>
                            </w:pPr>
                          </w:p>
                          <w:p w14:paraId="09B96CD2" w14:textId="77777777" w:rsidR="00A76674" w:rsidRPr="003E2C03" w:rsidRDefault="00A76674" w:rsidP="00A76674">
                            <w:pPr>
                              <w:rPr>
                                <w:rFonts w:ascii="Avenir Next LT Pro" w:hAnsi="Avenir Next LT Pro" w:cstheme="minorHAnsi"/>
                              </w:rPr>
                            </w:pPr>
                          </w:p>
                          <w:p w14:paraId="29907328" w14:textId="77777777" w:rsidR="00A76674" w:rsidRPr="003E2C03" w:rsidRDefault="00A76674" w:rsidP="00A76674">
                            <w:pPr>
                              <w:rPr>
                                <w:rFonts w:ascii="Avenir Next LT Pro" w:hAnsi="Avenir Next LT Pro" w:cstheme="minorHAnsi"/>
                              </w:rPr>
                            </w:pPr>
                          </w:p>
                          <w:p w14:paraId="259E8838" w14:textId="77777777" w:rsidR="00A76674" w:rsidRPr="003E2C03" w:rsidRDefault="00A76674" w:rsidP="00A76674">
                            <w:pPr>
                              <w:rPr>
                                <w:rFonts w:ascii="Avenir Next LT Pro" w:hAnsi="Avenir Next LT Pro" w:cstheme="minorHAnsi"/>
                              </w:rPr>
                            </w:pPr>
                          </w:p>
                          <w:p w14:paraId="4DDC9925" w14:textId="77777777" w:rsidR="00A76674" w:rsidRPr="003E2C03" w:rsidRDefault="00A76674" w:rsidP="00A76674">
                            <w:pPr>
                              <w:rPr>
                                <w:rFonts w:ascii="Avenir Next LT Pro" w:hAnsi="Avenir Next LT Pro" w:cstheme="minorHAnsi"/>
                              </w:rPr>
                            </w:pPr>
                          </w:p>
                          <w:p w14:paraId="547F4C57" w14:textId="77777777" w:rsidR="00A76674" w:rsidRPr="003E2C03" w:rsidRDefault="00A76674" w:rsidP="00A76674">
                            <w:pPr>
                              <w:rPr>
                                <w:rFonts w:ascii="Avenir Next LT Pro" w:hAnsi="Avenir Next LT Pro" w:cstheme="minorHAnsi"/>
                              </w:rPr>
                            </w:pPr>
                          </w:p>
                          <w:p w14:paraId="52F8C1CD" w14:textId="77777777" w:rsidR="00A76674" w:rsidRPr="003E2C03" w:rsidRDefault="00A76674" w:rsidP="00A76674">
                            <w:pPr>
                              <w:rPr>
                                <w:rFonts w:ascii="Avenir Next LT Pro" w:hAnsi="Avenir Next LT Pro" w:cstheme="minorHAnsi"/>
                              </w:rPr>
                            </w:pPr>
                          </w:p>
                          <w:p w14:paraId="2C2FAF3D" w14:textId="77777777" w:rsidR="00A76674" w:rsidRPr="004B1230" w:rsidRDefault="00A76674" w:rsidP="00A76674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3C6281DD" w14:textId="77777777" w:rsidR="00A76674" w:rsidRPr="004B1230" w:rsidRDefault="00A76674" w:rsidP="00A76674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2A1CD8CC" w14:textId="77777777" w:rsidR="00A76674" w:rsidRPr="004B1230" w:rsidRDefault="00A76674" w:rsidP="00A76674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2FB5D7F6" w14:textId="77777777" w:rsidR="00A76674" w:rsidRPr="004B1230" w:rsidRDefault="00A76674" w:rsidP="00A76674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6E2AC7A4" w14:textId="77777777" w:rsidR="00A76674" w:rsidRPr="004B1230" w:rsidRDefault="00A76674" w:rsidP="00A76674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7A39BF28" w14:textId="77777777" w:rsidR="00A76674" w:rsidRPr="004B1230" w:rsidRDefault="00A76674" w:rsidP="00A76674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146766FB" w14:textId="77777777" w:rsidR="00A76674" w:rsidRPr="004B1230" w:rsidRDefault="00A76674" w:rsidP="00A76674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5DE671FD" w14:textId="77777777" w:rsidR="00A76674" w:rsidRPr="004B1230" w:rsidRDefault="00A76674" w:rsidP="00A76674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6CAFE9B3" w14:textId="77777777" w:rsidR="00A76674" w:rsidRPr="004B1230" w:rsidRDefault="00A76674" w:rsidP="00A76674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3982BE" id="Zone de texte 1" o:spid="_x0000_s1028" type="#_x0000_t202" style="width:453.6pt;height:68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" fillcolor="white [3201]" strokeweight=".5pt">
                <v:textbox>
                  <w:txbxContent>
                    <w:p w14:paraId="775FF49A" w14:textId="0F0154F7" w:rsidR="00A76674" w:rsidRPr="00EF649C" w:rsidRDefault="00A76674" w:rsidP="00A76674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EF649C">
                        <w:rPr>
                          <w:rFonts w:ascii="Arial" w:hAnsi="Arial" w:cs="Arial"/>
                          <w:i/>
                          <w:iCs/>
                        </w:rPr>
                        <w:t>Partagez votre avis :</w:t>
                      </w:r>
                    </w:p>
                    <w:p w14:paraId="3737A5F1" w14:textId="77777777" w:rsidR="00A76674" w:rsidRPr="003E2C03" w:rsidRDefault="00A76674" w:rsidP="00A76674">
                      <w:pPr>
                        <w:rPr>
                          <w:rFonts w:ascii="Avenir Next LT Pro" w:hAnsi="Avenir Next LT Pro" w:cstheme="minorHAnsi"/>
                        </w:rPr>
                      </w:pPr>
                    </w:p>
                    <w:p w14:paraId="6CE5DAE6" w14:textId="77777777" w:rsidR="00A76674" w:rsidRPr="003E2C03" w:rsidRDefault="00A76674" w:rsidP="00A76674">
                      <w:pPr>
                        <w:rPr>
                          <w:rFonts w:ascii="Avenir Next LT Pro" w:hAnsi="Avenir Next LT Pro" w:cstheme="minorHAnsi"/>
                        </w:rPr>
                      </w:pPr>
                    </w:p>
                    <w:p w14:paraId="490BAD47" w14:textId="77777777" w:rsidR="00A76674" w:rsidRPr="003E2C03" w:rsidRDefault="00A76674" w:rsidP="00A76674">
                      <w:pPr>
                        <w:rPr>
                          <w:rFonts w:ascii="Avenir Next LT Pro" w:hAnsi="Avenir Next LT Pro" w:cstheme="minorHAnsi"/>
                        </w:rPr>
                      </w:pPr>
                    </w:p>
                    <w:p w14:paraId="60036338" w14:textId="77777777" w:rsidR="00A76674" w:rsidRPr="003E2C03" w:rsidRDefault="00A76674" w:rsidP="00A76674">
                      <w:pPr>
                        <w:rPr>
                          <w:rFonts w:ascii="Avenir Next LT Pro" w:hAnsi="Avenir Next LT Pro" w:cstheme="minorHAnsi"/>
                        </w:rPr>
                      </w:pPr>
                    </w:p>
                    <w:p w14:paraId="7D0240CB" w14:textId="77777777" w:rsidR="00A76674" w:rsidRPr="003E2C03" w:rsidRDefault="00A76674" w:rsidP="00A76674">
                      <w:pPr>
                        <w:rPr>
                          <w:rFonts w:ascii="Avenir Next LT Pro" w:hAnsi="Avenir Next LT Pro" w:cstheme="minorHAnsi"/>
                        </w:rPr>
                      </w:pPr>
                    </w:p>
                    <w:p w14:paraId="5A7CA9B3" w14:textId="77777777" w:rsidR="00A76674" w:rsidRPr="003E2C03" w:rsidRDefault="00A76674" w:rsidP="00A76674">
                      <w:pPr>
                        <w:rPr>
                          <w:rFonts w:ascii="Avenir Next LT Pro" w:hAnsi="Avenir Next LT Pro" w:cstheme="minorHAnsi"/>
                        </w:rPr>
                      </w:pPr>
                    </w:p>
                    <w:p w14:paraId="7B871EE7" w14:textId="77777777" w:rsidR="00A76674" w:rsidRPr="003E2C03" w:rsidRDefault="00A76674" w:rsidP="00A76674">
                      <w:pPr>
                        <w:rPr>
                          <w:rFonts w:ascii="Avenir Next LT Pro" w:hAnsi="Avenir Next LT Pro" w:cstheme="minorHAnsi"/>
                        </w:rPr>
                      </w:pPr>
                    </w:p>
                    <w:p w14:paraId="09B96CD2" w14:textId="77777777" w:rsidR="00A76674" w:rsidRPr="003E2C03" w:rsidRDefault="00A76674" w:rsidP="00A76674">
                      <w:pPr>
                        <w:rPr>
                          <w:rFonts w:ascii="Avenir Next LT Pro" w:hAnsi="Avenir Next LT Pro" w:cstheme="minorHAnsi"/>
                        </w:rPr>
                      </w:pPr>
                    </w:p>
                    <w:p w14:paraId="29907328" w14:textId="77777777" w:rsidR="00A76674" w:rsidRPr="003E2C03" w:rsidRDefault="00A76674" w:rsidP="00A76674">
                      <w:pPr>
                        <w:rPr>
                          <w:rFonts w:ascii="Avenir Next LT Pro" w:hAnsi="Avenir Next LT Pro" w:cstheme="minorHAnsi"/>
                        </w:rPr>
                      </w:pPr>
                    </w:p>
                    <w:p w14:paraId="259E8838" w14:textId="77777777" w:rsidR="00A76674" w:rsidRPr="003E2C03" w:rsidRDefault="00A76674" w:rsidP="00A76674">
                      <w:pPr>
                        <w:rPr>
                          <w:rFonts w:ascii="Avenir Next LT Pro" w:hAnsi="Avenir Next LT Pro" w:cstheme="minorHAnsi"/>
                        </w:rPr>
                      </w:pPr>
                    </w:p>
                    <w:p w14:paraId="4DDC9925" w14:textId="77777777" w:rsidR="00A76674" w:rsidRPr="003E2C03" w:rsidRDefault="00A76674" w:rsidP="00A76674">
                      <w:pPr>
                        <w:rPr>
                          <w:rFonts w:ascii="Avenir Next LT Pro" w:hAnsi="Avenir Next LT Pro" w:cstheme="minorHAnsi"/>
                        </w:rPr>
                      </w:pPr>
                    </w:p>
                    <w:p w14:paraId="547F4C57" w14:textId="77777777" w:rsidR="00A76674" w:rsidRPr="003E2C03" w:rsidRDefault="00A76674" w:rsidP="00A76674">
                      <w:pPr>
                        <w:rPr>
                          <w:rFonts w:ascii="Avenir Next LT Pro" w:hAnsi="Avenir Next LT Pro" w:cstheme="minorHAnsi"/>
                        </w:rPr>
                      </w:pPr>
                    </w:p>
                    <w:p w14:paraId="52F8C1CD" w14:textId="77777777" w:rsidR="00A76674" w:rsidRPr="003E2C03" w:rsidRDefault="00A76674" w:rsidP="00A76674">
                      <w:pPr>
                        <w:rPr>
                          <w:rFonts w:ascii="Avenir Next LT Pro" w:hAnsi="Avenir Next LT Pro" w:cstheme="minorHAnsi"/>
                        </w:rPr>
                      </w:pPr>
                    </w:p>
                    <w:p w14:paraId="2C2FAF3D" w14:textId="77777777" w:rsidR="00A76674" w:rsidRPr="004B1230" w:rsidRDefault="00A76674" w:rsidP="00A76674">
                      <w:pPr>
                        <w:rPr>
                          <w:rFonts w:cstheme="minorHAnsi"/>
                        </w:rPr>
                      </w:pPr>
                    </w:p>
                    <w:p w14:paraId="3C6281DD" w14:textId="77777777" w:rsidR="00A76674" w:rsidRPr="004B1230" w:rsidRDefault="00A76674" w:rsidP="00A76674">
                      <w:pPr>
                        <w:rPr>
                          <w:rFonts w:cstheme="minorHAnsi"/>
                        </w:rPr>
                      </w:pPr>
                    </w:p>
                    <w:p w14:paraId="2A1CD8CC" w14:textId="77777777" w:rsidR="00A76674" w:rsidRPr="004B1230" w:rsidRDefault="00A76674" w:rsidP="00A76674">
                      <w:pPr>
                        <w:rPr>
                          <w:rFonts w:cstheme="minorHAnsi"/>
                        </w:rPr>
                      </w:pPr>
                    </w:p>
                    <w:p w14:paraId="2FB5D7F6" w14:textId="77777777" w:rsidR="00A76674" w:rsidRPr="004B1230" w:rsidRDefault="00A76674" w:rsidP="00A76674">
                      <w:pPr>
                        <w:rPr>
                          <w:rFonts w:cstheme="minorHAnsi"/>
                        </w:rPr>
                      </w:pPr>
                    </w:p>
                    <w:p w14:paraId="6E2AC7A4" w14:textId="77777777" w:rsidR="00A76674" w:rsidRPr="004B1230" w:rsidRDefault="00A76674" w:rsidP="00A76674">
                      <w:pPr>
                        <w:rPr>
                          <w:rFonts w:cstheme="minorHAnsi"/>
                        </w:rPr>
                      </w:pPr>
                    </w:p>
                    <w:p w14:paraId="7A39BF28" w14:textId="77777777" w:rsidR="00A76674" w:rsidRPr="004B1230" w:rsidRDefault="00A76674" w:rsidP="00A76674">
                      <w:pPr>
                        <w:rPr>
                          <w:rFonts w:cstheme="minorHAnsi"/>
                        </w:rPr>
                      </w:pPr>
                    </w:p>
                    <w:p w14:paraId="146766FB" w14:textId="77777777" w:rsidR="00A76674" w:rsidRPr="004B1230" w:rsidRDefault="00A76674" w:rsidP="00A76674">
                      <w:pPr>
                        <w:rPr>
                          <w:rFonts w:cstheme="minorHAnsi"/>
                        </w:rPr>
                      </w:pPr>
                    </w:p>
                    <w:p w14:paraId="5DE671FD" w14:textId="77777777" w:rsidR="00A76674" w:rsidRPr="004B1230" w:rsidRDefault="00A76674" w:rsidP="00A76674">
                      <w:pPr>
                        <w:rPr>
                          <w:rFonts w:cstheme="minorHAnsi"/>
                        </w:rPr>
                      </w:pPr>
                    </w:p>
                    <w:p w14:paraId="6CAFE9B3" w14:textId="77777777" w:rsidR="00A76674" w:rsidRPr="004B1230" w:rsidRDefault="00A76674" w:rsidP="00A76674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6CC5CFF" w14:textId="35EB0507" w:rsidR="008039E9" w:rsidRPr="008039E9" w:rsidRDefault="003E2C03" w:rsidP="008039E9">
      <w:pPr>
        <w:jc w:val="center"/>
        <w:rPr>
          <w:rFonts w:ascii="Avenir Next LT Pro Demi" w:hAnsi="Avenir Next LT Pro Demi"/>
          <w:noProof/>
          <w:color w:val="001A70"/>
          <w:sz w:val="56"/>
          <w:szCs w:val="56"/>
        </w:rPr>
      </w:pPr>
      <w:r w:rsidRPr="000F2A4D">
        <w:rPr>
          <w:rFonts w:ascii="Marianne" w:hAnsi="Marianne"/>
          <w:noProof/>
        </w:rPr>
        <w:lastRenderedPageBreak/>
        <mc:AlternateContent>
          <mc:Choice Requires="wps">
            <w:drawing>
              <wp:inline distT="0" distB="0" distL="0" distR="0" wp14:anchorId="142CB00B" wp14:editId="19D405DE">
                <wp:extent cx="5760720" cy="8787740"/>
                <wp:effectExtent l="0" t="0" r="11430" b="13970"/>
                <wp:docPr id="186493104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787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9DD749" w14:textId="77777777" w:rsidR="003E2C03" w:rsidRPr="00EF649C" w:rsidRDefault="003E2C03" w:rsidP="003E2C03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EF649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Partagez votre avis :</w:t>
                            </w:r>
                          </w:p>
                          <w:p w14:paraId="606D19BE" w14:textId="77777777" w:rsidR="003E2C03" w:rsidRPr="003E2C03" w:rsidRDefault="003E2C03" w:rsidP="003E2C03">
                            <w:pPr>
                              <w:rPr>
                                <w:rFonts w:ascii="Avenir Next LT Pro" w:hAnsi="Avenir Next LT Pro" w:cstheme="minorHAnsi"/>
                              </w:rPr>
                            </w:pPr>
                          </w:p>
                          <w:p w14:paraId="54818AB4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08B2FED3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55E6998D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0A9D9935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5B0B37B5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5864F019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335BC4A7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6293FEC7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62A1F667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7A76ACA6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35CA5757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2E8561F9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4E0C5E3B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4B87CFEE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3440B6C7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31B0B78D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637E6C18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0405C6B0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6CA40BFA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6C6C5EF1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14833DC3" w14:textId="77777777" w:rsidR="003E2C03" w:rsidRPr="004B1230" w:rsidRDefault="003E2C03" w:rsidP="003E2C03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2CB00B" id="_x0000_s1029" type="#_x0000_t202" style="width:453.6pt;height:69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" fillcolor="white [3201]" strokeweight=".5pt">
                <v:textbox>
                  <w:txbxContent>
                    <w:p w14:paraId="159DD749" w14:textId="77777777" w:rsidR="003E2C03" w:rsidRPr="00EF649C" w:rsidRDefault="003E2C03" w:rsidP="003E2C03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EF649C">
                        <w:rPr>
                          <w:rFonts w:ascii="Arial" w:hAnsi="Arial" w:cs="Arial"/>
                          <w:i/>
                          <w:iCs/>
                        </w:rPr>
                        <w:t>Partagez votre avis :</w:t>
                      </w:r>
                    </w:p>
                    <w:p w14:paraId="606D19BE" w14:textId="77777777" w:rsidR="003E2C03" w:rsidRPr="003E2C03" w:rsidRDefault="003E2C03" w:rsidP="003E2C03">
                      <w:pPr>
                        <w:rPr>
                          <w:rFonts w:ascii="Avenir Next LT Pro" w:hAnsi="Avenir Next LT Pro" w:cstheme="minorHAnsi"/>
                        </w:rPr>
                      </w:pPr>
                    </w:p>
                    <w:p w14:paraId="54818AB4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08B2FED3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55E6998D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0A9D9935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5B0B37B5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5864F019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335BC4A7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6293FEC7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62A1F667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7A76ACA6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35CA5757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2E8561F9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4E0C5E3B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4B87CFEE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3440B6C7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31B0B78D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637E6C18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0405C6B0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6CA40BFA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6C6C5EF1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  <w:p w14:paraId="14833DC3" w14:textId="77777777" w:rsidR="003E2C03" w:rsidRPr="004B1230" w:rsidRDefault="003E2C03" w:rsidP="003E2C03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8039E9" w:rsidRPr="008039E9" w:rsidSect="00EA1972"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B0E13" w14:textId="77777777" w:rsidR="00ED7DD8" w:rsidRDefault="00ED7DD8" w:rsidP="00EA1972">
      <w:pPr>
        <w:spacing w:after="0" w:line="240" w:lineRule="auto"/>
      </w:pPr>
      <w:r>
        <w:separator/>
      </w:r>
    </w:p>
  </w:endnote>
  <w:endnote w:type="continuationSeparator" w:id="0">
    <w:p w14:paraId="6F107A74" w14:textId="77777777" w:rsidR="00ED7DD8" w:rsidRDefault="00ED7DD8" w:rsidP="00EA1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F 2020">
    <w:panose1 w:val="020B0503020203020204"/>
    <w:charset w:val="00"/>
    <w:family w:val="swiss"/>
    <w:notTrueType/>
    <w:pitch w:val="variable"/>
    <w:sig w:usb0="A00000FF" w:usb1="4000204B" w:usb2="00000008" w:usb3="00000000" w:csb0="00000093" w:csb1="00000000"/>
  </w:font>
  <w:font w:name="EDF 2020 ExtraBold">
    <w:panose1 w:val="020B0903020203020204"/>
    <w:charset w:val="00"/>
    <w:family w:val="swiss"/>
    <w:notTrueType/>
    <w:pitch w:val="variable"/>
    <w:sig w:usb0="A00000FF" w:usb1="4000204B" w:usb2="00000008" w:usb3="00000000" w:csb0="00000093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88EEC" w14:textId="41FAF0C7" w:rsidR="00286708" w:rsidRPr="00EF649C" w:rsidRDefault="0057477B">
    <w:pPr>
      <w:pStyle w:val="Pieddepage"/>
      <w:rPr>
        <w:rFonts w:ascii="Arial" w:hAnsi="Arial" w:cs="Arial"/>
        <w:i/>
        <w:iCs/>
        <w:color w:val="1089FF"/>
        <w:sz w:val="20"/>
        <w:szCs w:val="20"/>
      </w:rPr>
    </w:pPr>
    <w:r w:rsidRPr="00EF649C">
      <w:rPr>
        <w:rFonts w:ascii="Arial" w:hAnsi="Arial" w:cs="Arial"/>
        <w:color w:val="001A70"/>
        <w:sz w:val="20"/>
        <w:szCs w:val="20"/>
      </w:rPr>
      <w:t>SIRIUS</w:t>
    </w:r>
    <w:r w:rsidR="00540521" w:rsidRPr="00EF649C">
      <w:rPr>
        <w:rFonts w:ascii="Arial" w:hAnsi="Arial" w:cs="Arial"/>
        <w:color w:val="001A70"/>
        <w:sz w:val="20"/>
        <w:szCs w:val="20"/>
      </w:rPr>
      <w:t xml:space="preserve"> </w:t>
    </w:r>
    <w:r w:rsidR="00540521" w:rsidRPr="00EF649C">
      <w:rPr>
        <w:rFonts w:ascii="Arial" w:hAnsi="Arial" w:cs="Arial"/>
        <w:color w:val="1089FF"/>
        <w:sz w:val="20"/>
        <w:szCs w:val="20"/>
      </w:rPr>
      <w:t xml:space="preserve">| </w:t>
    </w:r>
    <w:r w:rsidR="008D255B" w:rsidRPr="00EF649C">
      <w:rPr>
        <w:rFonts w:ascii="Arial" w:hAnsi="Arial" w:cs="Arial"/>
        <w:i/>
        <w:iCs/>
        <w:color w:val="1089FF"/>
        <w:sz w:val="20"/>
        <w:szCs w:val="20"/>
      </w:rPr>
      <w:t>Projet de centrale thermique d’extrême pointe fonctionnant au bioliquide HVO</w:t>
    </w:r>
  </w:p>
  <w:p w14:paraId="627D2582" w14:textId="3227D469" w:rsidR="00D96EAD" w:rsidRPr="00286708" w:rsidRDefault="00286708">
    <w:pPr>
      <w:pStyle w:val="Pieddepage"/>
      <w:rPr>
        <w:rFonts w:ascii="Avenir Next LT Pro" w:hAnsi="Avenir Next LT Pro"/>
        <w:sz w:val="22"/>
        <w:szCs w:val="22"/>
      </w:rPr>
    </w:pPr>
    <w:r w:rsidRPr="00EF649C">
      <w:rPr>
        <w:rFonts w:ascii="Arial" w:hAnsi="Arial" w:cs="Arial"/>
        <w:b/>
        <w:bCs/>
        <w:sz w:val="20"/>
        <w:szCs w:val="20"/>
      </w:rPr>
      <w:t>Cahier d’acteurs</w:t>
    </w:r>
    <w:r w:rsidRPr="00EF649C">
      <w:rPr>
        <w:rFonts w:ascii="Arial" w:hAnsi="Arial" w:cs="Arial"/>
        <w:sz w:val="20"/>
        <w:szCs w:val="20"/>
      </w:rPr>
      <w:t xml:space="preserve"> </w:t>
    </w:r>
    <w:r w:rsidR="00BD78CC" w:rsidRPr="00EF649C">
      <w:rPr>
        <w:rFonts w:ascii="Arial" w:hAnsi="Arial" w:cs="Arial"/>
        <w:sz w:val="20"/>
        <w:szCs w:val="20"/>
      </w:rPr>
      <w:t>|</w:t>
    </w:r>
    <w:r w:rsidRPr="00EF649C">
      <w:rPr>
        <w:rFonts w:ascii="Arial" w:hAnsi="Arial" w:cs="Arial"/>
        <w:i/>
        <w:iCs/>
        <w:sz w:val="20"/>
        <w:szCs w:val="20"/>
      </w:rPr>
      <w:t xml:space="preserve"> </w:t>
    </w:r>
    <w:r w:rsidR="008D255B" w:rsidRPr="00EF649C">
      <w:rPr>
        <w:rFonts w:ascii="Arial" w:hAnsi="Arial" w:cs="Arial"/>
        <w:i/>
        <w:iCs/>
        <w:sz w:val="20"/>
        <w:szCs w:val="20"/>
      </w:rPr>
      <w:t xml:space="preserve">Concertation préalable du </w:t>
    </w:r>
    <w:r w:rsidR="0057477B" w:rsidRPr="00EF649C">
      <w:rPr>
        <w:rFonts w:ascii="Arial" w:hAnsi="Arial" w:cs="Arial"/>
        <w:i/>
        <w:iCs/>
        <w:sz w:val="20"/>
        <w:szCs w:val="20"/>
      </w:rPr>
      <w:t>21 septembre</w:t>
    </w:r>
    <w:r w:rsidR="00540521" w:rsidRPr="00EF649C">
      <w:rPr>
        <w:rFonts w:ascii="Arial" w:hAnsi="Arial" w:cs="Arial"/>
        <w:i/>
        <w:iCs/>
        <w:sz w:val="20"/>
        <w:szCs w:val="20"/>
      </w:rPr>
      <w:t xml:space="preserve"> </w:t>
    </w:r>
    <w:r w:rsidR="008D255B" w:rsidRPr="00EF649C">
      <w:rPr>
        <w:rFonts w:ascii="Arial" w:hAnsi="Arial" w:cs="Arial"/>
        <w:i/>
        <w:iCs/>
        <w:sz w:val="20"/>
        <w:szCs w:val="20"/>
      </w:rPr>
      <w:t>au</w:t>
    </w:r>
    <w:r w:rsidR="00540521" w:rsidRPr="00EF649C">
      <w:rPr>
        <w:rFonts w:ascii="Arial" w:hAnsi="Arial" w:cs="Arial"/>
        <w:i/>
        <w:iCs/>
        <w:sz w:val="20"/>
        <w:szCs w:val="20"/>
      </w:rPr>
      <w:t xml:space="preserve"> </w:t>
    </w:r>
    <w:r w:rsidR="0057477B" w:rsidRPr="00EF649C">
      <w:rPr>
        <w:rFonts w:ascii="Arial" w:hAnsi="Arial" w:cs="Arial"/>
        <w:i/>
        <w:iCs/>
        <w:sz w:val="20"/>
        <w:szCs w:val="20"/>
      </w:rPr>
      <w:t>20 novembre 2026</w:t>
    </w:r>
    <w:r w:rsidR="00540521" w:rsidRPr="00EF649C">
      <w:rPr>
        <w:rFonts w:ascii="Arial" w:hAnsi="Arial" w:cs="Arial"/>
        <w:i/>
        <w:iCs/>
        <w:sz w:val="22"/>
        <w:szCs w:val="22"/>
      </w:rPr>
      <w:ptab w:relativeTo="margin" w:alignment="right" w:leader="none"/>
    </w:r>
    <w:r w:rsidR="00A42DC4" w:rsidRPr="00EF649C">
      <w:rPr>
        <w:rFonts w:ascii="Arial" w:hAnsi="Arial" w:cs="Arial"/>
        <w:i/>
        <w:iCs/>
        <w:sz w:val="22"/>
        <w:szCs w:val="22"/>
      </w:rPr>
      <w:t xml:space="preserve">Page </w:t>
    </w:r>
    <w:r w:rsidR="00B674BA" w:rsidRPr="00EF649C">
      <w:rPr>
        <w:rFonts w:ascii="Arial" w:hAnsi="Arial" w:cs="Arial"/>
        <w:b/>
        <w:bCs/>
        <w:i/>
        <w:iCs/>
        <w:sz w:val="22"/>
        <w:szCs w:val="22"/>
      </w:rPr>
      <w:fldChar w:fldCharType="begin"/>
    </w:r>
    <w:r w:rsidR="00B674BA" w:rsidRPr="00EF649C">
      <w:rPr>
        <w:rFonts w:ascii="Arial" w:hAnsi="Arial" w:cs="Arial"/>
        <w:b/>
        <w:bCs/>
        <w:i/>
        <w:iCs/>
        <w:sz w:val="22"/>
        <w:szCs w:val="22"/>
      </w:rPr>
      <w:instrText xml:space="preserve"> PAGE   \* MERGEFORMAT </w:instrText>
    </w:r>
    <w:r w:rsidR="00B674BA" w:rsidRPr="00EF649C">
      <w:rPr>
        <w:rFonts w:ascii="Arial" w:hAnsi="Arial" w:cs="Arial"/>
        <w:b/>
        <w:bCs/>
        <w:i/>
        <w:iCs/>
        <w:sz w:val="22"/>
        <w:szCs w:val="22"/>
      </w:rPr>
      <w:fldChar w:fldCharType="separate"/>
    </w:r>
    <w:r w:rsidR="00B674BA" w:rsidRPr="00EF649C">
      <w:rPr>
        <w:rFonts w:ascii="Arial" w:hAnsi="Arial" w:cs="Arial"/>
        <w:b/>
        <w:bCs/>
        <w:i/>
        <w:iCs/>
        <w:noProof/>
        <w:sz w:val="22"/>
        <w:szCs w:val="22"/>
      </w:rPr>
      <w:t>1</w:t>
    </w:r>
    <w:r w:rsidR="00B674BA" w:rsidRPr="00EF649C">
      <w:rPr>
        <w:rFonts w:ascii="Arial" w:hAnsi="Arial" w:cs="Arial"/>
        <w:b/>
        <w:bCs/>
        <w:i/>
        <w:iCs/>
        <w:sz w:val="22"/>
        <w:szCs w:val="22"/>
      </w:rPr>
      <w:fldChar w:fldCharType="end"/>
    </w:r>
    <w:r w:rsidR="00B674BA" w:rsidRPr="00EF649C">
      <w:rPr>
        <w:rFonts w:ascii="Arial" w:hAnsi="Arial" w:cs="Arial"/>
        <w:b/>
        <w:bCs/>
        <w:i/>
        <w:iCs/>
        <w:sz w:val="22"/>
        <w:szCs w:val="22"/>
      </w:rPr>
      <w:t>/</w:t>
    </w:r>
    <w:r w:rsidR="00B674BA" w:rsidRPr="00EF649C">
      <w:rPr>
        <w:rFonts w:ascii="Arial" w:hAnsi="Arial" w:cs="Arial"/>
        <w:b/>
        <w:bCs/>
        <w:i/>
        <w:iCs/>
        <w:sz w:val="22"/>
        <w:szCs w:val="22"/>
      </w:rPr>
      <w:fldChar w:fldCharType="begin"/>
    </w:r>
    <w:r w:rsidR="00B674BA" w:rsidRPr="00EF649C">
      <w:rPr>
        <w:rFonts w:ascii="Arial" w:hAnsi="Arial" w:cs="Arial"/>
        <w:b/>
        <w:bCs/>
        <w:i/>
        <w:iCs/>
        <w:sz w:val="22"/>
        <w:szCs w:val="22"/>
      </w:rPr>
      <w:instrText xml:space="preserve"> NUMPAGES   \* MERGEFORMAT </w:instrText>
    </w:r>
    <w:r w:rsidR="00B674BA" w:rsidRPr="00EF649C">
      <w:rPr>
        <w:rFonts w:ascii="Arial" w:hAnsi="Arial" w:cs="Arial"/>
        <w:b/>
        <w:bCs/>
        <w:i/>
        <w:iCs/>
        <w:sz w:val="22"/>
        <w:szCs w:val="22"/>
      </w:rPr>
      <w:fldChar w:fldCharType="separate"/>
    </w:r>
    <w:r w:rsidR="00B674BA" w:rsidRPr="00EF649C">
      <w:rPr>
        <w:rFonts w:ascii="Arial" w:hAnsi="Arial" w:cs="Arial"/>
        <w:b/>
        <w:bCs/>
        <w:i/>
        <w:iCs/>
        <w:noProof/>
        <w:sz w:val="22"/>
        <w:szCs w:val="22"/>
      </w:rPr>
      <w:t>2</w:t>
    </w:r>
    <w:r w:rsidR="00B674BA" w:rsidRPr="00EF649C">
      <w:rPr>
        <w:rFonts w:ascii="Arial" w:hAnsi="Arial" w:cs="Arial"/>
        <w:b/>
        <w:bCs/>
        <w:i/>
        <w:i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750B3" w14:textId="77777777" w:rsidR="00ED7DD8" w:rsidRDefault="00ED7DD8" w:rsidP="00EA1972">
      <w:pPr>
        <w:spacing w:after="0" w:line="240" w:lineRule="auto"/>
      </w:pPr>
      <w:r>
        <w:separator/>
      </w:r>
    </w:p>
  </w:footnote>
  <w:footnote w:type="continuationSeparator" w:id="0">
    <w:p w14:paraId="606D93FB" w14:textId="77777777" w:rsidR="00ED7DD8" w:rsidRDefault="00ED7DD8" w:rsidP="00EA19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0A"/>
    <w:rsid w:val="000344B0"/>
    <w:rsid w:val="000E4EFF"/>
    <w:rsid w:val="000F0EDE"/>
    <w:rsid w:val="000F64EC"/>
    <w:rsid w:val="00101DD1"/>
    <w:rsid w:val="001F102A"/>
    <w:rsid w:val="00215D98"/>
    <w:rsid w:val="002470E4"/>
    <w:rsid w:val="00255415"/>
    <w:rsid w:val="00286708"/>
    <w:rsid w:val="002C00EB"/>
    <w:rsid w:val="002C42D2"/>
    <w:rsid w:val="003A760F"/>
    <w:rsid w:val="003E2C03"/>
    <w:rsid w:val="004452B1"/>
    <w:rsid w:val="00540521"/>
    <w:rsid w:val="0057477B"/>
    <w:rsid w:val="00713069"/>
    <w:rsid w:val="007F0F0A"/>
    <w:rsid w:val="008039E9"/>
    <w:rsid w:val="00837569"/>
    <w:rsid w:val="00845755"/>
    <w:rsid w:val="0089357F"/>
    <w:rsid w:val="008B5007"/>
    <w:rsid w:val="008D255B"/>
    <w:rsid w:val="009E3E57"/>
    <w:rsid w:val="00A42DC4"/>
    <w:rsid w:val="00A5734D"/>
    <w:rsid w:val="00A76674"/>
    <w:rsid w:val="00AC2BFC"/>
    <w:rsid w:val="00AC7DBD"/>
    <w:rsid w:val="00B674BA"/>
    <w:rsid w:val="00B92324"/>
    <w:rsid w:val="00BA42F3"/>
    <w:rsid w:val="00BD78CC"/>
    <w:rsid w:val="00BE0D8E"/>
    <w:rsid w:val="00C548E3"/>
    <w:rsid w:val="00CE469C"/>
    <w:rsid w:val="00CE74B6"/>
    <w:rsid w:val="00D851AE"/>
    <w:rsid w:val="00D90EA6"/>
    <w:rsid w:val="00D96EAD"/>
    <w:rsid w:val="00E3287F"/>
    <w:rsid w:val="00E871F3"/>
    <w:rsid w:val="00EA1972"/>
    <w:rsid w:val="00EB396F"/>
    <w:rsid w:val="00ED7DD8"/>
    <w:rsid w:val="00EE4533"/>
    <w:rsid w:val="00E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DB1C9"/>
  <w15:chartTrackingRefBased/>
  <w15:docId w15:val="{5B0C3F6F-684A-4C8C-B338-FC924166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F0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F0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0F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F0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0F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0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0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0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0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F0F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F0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F0F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F0F0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F0F0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F0F0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F0F0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F0F0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F0F0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F0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F0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F0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F0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F0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F0F0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F0F0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F0F0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F0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F0F0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F0F0A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D90EA6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EA1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1972"/>
  </w:style>
  <w:style w:type="paragraph" w:styleId="Pieddepage">
    <w:name w:val="footer"/>
    <w:basedOn w:val="Normal"/>
    <w:link w:val="PieddepageCar"/>
    <w:uiPriority w:val="99"/>
    <w:unhideWhenUsed/>
    <w:rsid w:val="00EA1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AB069482FB1041BEDC511020B6161A" ma:contentTypeVersion="14" ma:contentTypeDescription="Crée un document." ma:contentTypeScope="" ma:versionID="d194dd72e4f1eb1915caed96d8655550">
  <xsd:schema xmlns:xsd="http://www.w3.org/2001/XMLSchema" xmlns:xs="http://www.w3.org/2001/XMLSchema" xmlns:p="http://schemas.microsoft.com/office/2006/metadata/properties" xmlns:ns2="d3f13a4f-fb11-42be-b95d-ea9998e479cf" xmlns:ns3="1cad942e-8db9-40a0-8731-8e104eb06dbc" targetNamespace="http://schemas.microsoft.com/office/2006/metadata/properties" ma:root="true" ma:fieldsID="a596f483adbed708ed75d1c69e9915b0" ns2:_="" ns3:_="">
    <xsd:import namespace="d3f13a4f-fb11-42be-b95d-ea9998e479cf"/>
    <xsd:import namespace="1cad942e-8db9-40a0-8731-8e104eb06d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3a4f-fb11-42be-b95d-ea9998e479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72556dad-b1fd-4977-b683-fb7328e8a1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d942e-8db9-40a0-8731-8e104eb06db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13a4f-fb11-42be-b95d-ea9998e479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D1FEB0-6230-49FF-B8C2-364E713644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6F21DC-6366-4BA4-9551-72C38FCBD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13a4f-fb11-42be-b95d-ea9998e479cf"/>
    <ds:schemaRef ds:uri="1cad942e-8db9-40a0-8731-8e104eb06d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973614-8E17-453E-8360-EB6274139B96}">
  <ds:schemaRefs>
    <ds:schemaRef ds:uri="http://schemas.microsoft.com/office/2006/metadata/properties"/>
    <ds:schemaRef ds:uri="http://schemas.microsoft.com/office/infopath/2007/PartnerControls"/>
    <ds:schemaRef ds:uri="d3f13a4f-fb11-42be-b95d-ea9998e479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60</Words>
  <Characters>331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de Clermont</dc:creator>
  <cp:keywords/>
  <dc:description/>
  <cp:lastModifiedBy>Marine de Clermont</cp:lastModifiedBy>
  <cp:revision>38</cp:revision>
  <dcterms:created xsi:type="dcterms:W3CDTF">2024-11-26T16:19:00Z</dcterms:created>
  <dcterms:modified xsi:type="dcterms:W3CDTF">2026-09-03T14:23:00Z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0x010100A2AB069482FB1041BEDC511020B6161A</vt:lpwstr>
  </property>
  <property fmtid="{D5CDD505-2E9C-101B-9397-08002B2CF9AE}" pid="3" name="MediaServiceImageTags">
    <vt:lpwstr/>
  </property>
</Properties>
</file>